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B5718" w14:textId="77777777" w:rsidR="0008201C" w:rsidRPr="0008201C" w:rsidRDefault="0008201C" w:rsidP="0008201C">
      <w:pPr>
        <w:spacing w:after="0" w:line="240" w:lineRule="auto"/>
        <w:jc w:val="right"/>
        <w:rPr>
          <w:rFonts w:ascii="Times New Roman" w:hAnsi="Times New Roman" w:cs="Times New Roman"/>
          <w:bCs/>
          <w:color w:val="212121"/>
          <w:sz w:val="24"/>
          <w:szCs w:val="24"/>
          <w:shd w:val="clear" w:color="auto" w:fill="FFFFFF"/>
        </w:rPr>
      </w:pPr>
      <w:r w:rsidRPr="0008201C">
        <w:rPr>
          <w:rFonts w:ascii="Times New Roman" w:hAnsi="Times New Roman" w:cs="Times New Roman"/>
          <w:bCs/>
          <w:noProof/>
          <w:sz w:val="24"/>
          <w:szCs w:val="24"/>
        </w:rPr>
        <w:t xml:space="preserve">Iepirkuma </w:t>
      </w:r>
      <w:r w:rsidRPr="0008201C">
        <w:rPr>
          <w:rFonts w:ascii="Times New Roman" w:hAnsi="Times New Roman" w:cs="Times New Roman"/>
          <w:bCs/>
          <w:color w:val="212121"/>
          <w:sz w:val="24"/>
          <w:szCs w:val="24"/>
          <w:shd w:val="clear" w:color="auto" w:fill="FFFFFF"/>
        </w:rPr>
        <w:t>„</w:t>
      </w:r>
      <w:r w:rsidRPr="0008201C">
        <w:rPr>
          <w:rFonts w:ascii="Times New Roman" w:hAnsi="Times New Roman" w:cs="Times New Roman"/>
          <w:sz w:val="24"/>
          <w:szCs w:val="24"/>
        </w:rPr>
        <w:t>Lielo kapu metāla baldahīna restaurācija</w:t>
      </w:r>
      <w:r w:rsidRPr="0008201C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”,</w:t>
      </w:r>
    </w:p>
    <w:p w14:paraId="5EB588D3" w14:textId="241163B8" w:rsidR="0008201C" w:rsidRPr="0008201C" w:rsidRDefault="0008201C" w:rsidP="0008201C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08201C">
        <w:rPr>
          <w:rFonts w:ascii="Times New Roman" w:hAnsi="Times New Roman" w:cs="Times New Roman"/>
          <w:bCs/>
          <w:color w:val="212121"/>
          <w:sz w:val="24"/>
          <w:szCs w:val="24"/>
          <w:shd w:val="clear" w:color="auto" w:fill="FFFFFF"/>
        </w:rPr>
        <w:t xml:space="preserve">Identifikācijas Nr. PA RPA 2021/4 </w:t>
      </w:r>
      <w:r w:rsidRPr="0008201C">
        <w:rPr>
          <w:rFonts w:ascii="Times New Roman" w:hAnsi="Times New Roman" w:cs="Times New Roman"/>
          <w:bCs/>
          <w:noProof/>
          <w:sz w:val="24"/>
          <w:szCs w:val="24"/>
        </w:rPr>
        <w:t>nolikuma</w:t>
      </w:r>
    </w:p>
    <w:p w14:paraId="196F7074" w14:textId="26A72AAB" w:rsidR="008127CF" w:rsidRDefault="006D1988" w:rsidP="0008201C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08201C">
        <w:rPr>
          <w:rFonts w:ascii="Times New Roman" w:hAnsi="Times New Roman" w:cs="Times New Roman"/>
          <w:noProof/>
          <w:sz w:val="24"/>
          <w:szCs w:val="24"/>
        </w:rPr>
        <w:t>5. p</w:t>
      </w:r>
      <w:r w:rsidR="009375BD" w:rsidRPr="0008201C">
        <w:rPr>
          <w:rFonts w:ascii="Times New Roman" w:hAnsi="Times New Roman" w:cs="Times New Roman"/>
          <w:noProof/>
          <w:sz w:val="24"/>
          <w:szCs w:val="24"/>
        </w:rPr>
        <w:t>ielikums</w:t>
      </w:r>
    </w:p>
    <w:p w14:paraId="761C97FE" w14:textId="77777777" w:rsidR="0008201C" w:rsidRPr="0008201C" w:rsidRDefault="0008201C" w:rsidP="0008201C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14:paraId="3E3903B6" w14:textId="41FFDC1E" w:rsidR="008127CF" w:rsidRPr="0008201C" w:rsidRDefault="008127CF" w:rsidP="0008201C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Restaurējamā objekta (m</w:t>
      </w:r>
      <w:r w:rsidRPr="008127CF">
        <w:rPr>
          <w:rFonts w:ascii="Times New Roman" w:hAnsi="Times New Roman" w:cs="Times New Roman"/>
          <w:noProof/>
          <w:sz w:val="28"/>
          <w:szCs w:val="28"/>
        </w:rPr>
        <w:t>etāla baldahīna</w:t>
      </w:r>
      <w:r>
        <w:rPr>
          <w:rFonts w:ascii="Times New Roman" w:hAnsi="Times New Roman" w:cs="Times New Roman"/>
          <w:noProof/>
          <w:sz w:val="28"/>
          <w:szCs w:val="28"/>
        </w:rPr>
        <w:t>)</w:t>
      </w:r>
      <w:r w:rsidRPr="008127CF">
        <w:rPr>
          <w:rFonts w:ascii="Times New Roman" w:hAnsi="Times New Roman" w:cs="Times New Roman"/>
          <w:noProof/>
          <w:sz w:val="28"/>
          <w:szCs w:val="28"/>
        </w:rPr>
        <w:t xml:space="preserve"> novietojuma shēma</w:t>
      </w:r>
      <w:bookmarkStart w:id="0" w:name="_GoBack"/>
      <w:bookmarkEnd w:id="0"/>
    </w:p>
    <w:p w14:paraId="2C503C6D" w14:textId="77777777" w:rsidR="00955CC3" w:rsidRDefault="00CB0399">
      <w:r>
        <w:rPr>
          <w:noProof/>
        </w:rPr>
        <w:pict w14:anchorId="1D2AFD3D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alt="" style="position:absolute;margin-left:230.25pt;margin-top:663.55pt;width:99.75pt;height:35.25pt;z-index:251661312;mso-wrap-style:square;mso-wrap-edited:f;mso-width-percent:0;mso-height-percent:0;mso-width-percent:0;mso-height-percent:0;v-text-anchor:top" strokecolor="red" strokeweight="2.25pt">
            <v:textbox>
              <w:txbxContent>
                <w:p w14:paraId="4E982D1F" w14:textId="77777777" w:rsidR="008127CF" w:rsidRDefault="008127CF" w:rsidP="008127CF">
                  <w:pPr>
                    <w:jc w:val="center"/>
                  </w:pPr>
                  <w:r>
                    <w:t>Restaurējamais objekts</w:t>
                  </w:r>
                </w:p>
              </w:txbxContent>
            </v:textbox>
          </v:shape>
        </w:pict>
      </w:r>
      <w:r>
        <w:rPr>
          <w:noProof/>
        </w:rPr>
        <w:pict w14:anchorId="175F953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alt="" style="position:absolute;margin-left:268.5pt;margin-top:311.05pt;width:116.25pt;height:352.5pt;flip:y;z-index:251660288;mso-wrap-edited:f;mso-width-percent:0;mso-height-percent:0;mso-width-percent:0;mso-height-percent:0" o:connectortype="straight" strokecolor="red" strokeweight="2.25pt">
            <v:stroke endarrow="block"/>
          </v:shape>
        </w:pict>
      </w:r>
      <w:r>
        <w:rPr>
          <w:noProof/>
        </w:rPr>
        <w:pict w14:anchorId="00A9D5FF">
          <v:oval id="_x0000_s1026" alt="" style="position:absolute;margin-left:378pt;margin-top:291.55pt;width:18.75pt;height:19.5pt;z-index:251659264;mso-wrap-edited:f;mso-width-percent:0;mso-height-percent:0;mso-width-percent:0;mso-height-percent:0" filled="f" strokecolor="red" strokeweight="2.25pt"/>
        </w:pict>
      </w:r>
      <w:r w:rsidR="008127CF">
        <w:rPr>
          <w:noProof/>
        </w:rPr>
        <w:drawing>
          <wp:anchor distT="0" distB="0" distL="114300" distR="114300" simplePos="0" relativeHeight="251658240" behindDoc="1" locked="0" layoutInCell="1" allowOverlap="1" wp14:anchorId="5C7299E4" wp14:editId="33869F40">
            <wp:simplePos x="0" y="0"/>
            <wp:positionH relativeFrom="column">
              <wp:posOffset>-581025</wp:posOffset>
            </wp:positionH>
            <wp:positionV relativeFrom="paragraph">
              <wp:posOffset>-123825</wp:posOffset>
            </wp:positionV>
            <wp:extent cx="6595950" cy="9410700"/>
            <wp:effectExtent l="19050" t="0" r="0" b="0"/>
            <wp:wrapNone/>
            <wp:docPr id="1" name="Attēls 1" descr="C:\Users\Guna\Documents\Piemineklu agentura\Topografij uc plani\Baldahina iepirkuma pielikuns N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na\Documents\Piemineklu agentura\Topografij uc plani\Baldahina iepirkuma pielikuns Nr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950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55CC3" w:rsidSect="008127CF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27CF"/>
    <w:rsid w:val="0008201C"/>
    <w:rsid w:val="003A089A"/>
    <w:rsid w:val="004A7109"/>
    <w:rsid w:val="004F70FB"/>
    <w:rsid w:val="00604D40"/>
    <w:rsid w:val="006D1988"/>
    <w:rsid w:val="008127CF"/>
    <w:rsid w:val="009375BD"/>
    <w:rsid w:val="00955CC3"/>
    <w:rsid w:val="009E5DC2"/>
    <w:rsid w:val="00AB7026"/>
    <w:rsid w:val="00B02945"/>
    <w:rsid w:val="00BB5452"/>
    <w:rsid w:val="00CB0399"/>
    <w:rsid w:val="00F05A93"/>
    <w:rsid w:val="00FA0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7"/>
      </o:rules>
    </o:shapelayout>
  </w:shapeDefaults>
  <w:decimalSymbol w:val=","/>
  <w:listSeparator w:val=","/>
  <w14:docId w14:val="557DD928"/>
  <w15:docId w15:val="{5C0EF18E-084B-5547-9756-928506198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70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7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CD23F-46A5-FD41-A0D0-C7826018C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Guna</dc:creator>
  <cp:lastModifiedBy>Rolands Beļevičs</cp:lastModifiedBy>
  <cp:revision>4</cp:revision>
  <dcterms:created xsi:type="dcterms:W3CDTF">2021-08-08T08:22:00Z</dcterms:created>
  <dcterms:modified xsi:type="dcterms:W3CDTF">2021-09-09T07:58:00Z</dcterms:modified>
</cp:coreProperties>
</file>